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E5723" w14:textId="77777777" w:rsidR="004F5C07" w:rsidRPr="004F5C07" w:rsidRDefault="00A172D8" w:rsidP="005875E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4F5C07" w:rsidRPr="004F5C07">
        <w:rPr>
          <w:b/>
          <w:sz w:val="28"/>
          <w:szCs w:val="28"/>
        </w:rPr>
        <w:t>Техническое задание</w:t>
      </w:r>
    </w:p>
    <w:p w14:paraId="1AB1A0E6" w14:textId="77777777" w:rsidR="004F5C07" w:rsidRPr="004F5C07" w:rsidRDefault="004F5C07" w:rsidP="004F5C07">
      <w:pPr>
        <w:widowControl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/>
        <w:autoSpaceDN/>
        <w:adjustRightInd/>
        <w:spacing w:after="120"/>
        <w:ind w:left="0" w:firstLine="0"/>
        <w:jc w:val="both"/>
        <w:rPr>
          <w:b/>
          <w:sz w:val="28"/>
          <w:szCs w:val="28"/>
        </w:rPr>
      </w:pPr>
      <w:r w:rsidRPr="004F5C07">
        <w:rPr>
          <w:b/>
          <w:sz w:val="28"/>
          <w:szCs w:val="28"/>
        </w:rPr>
        <w:t>Задание на выполнение работ</w:t>
      </w:r>
    </w:p>
    <w:tbl>
      <w:tblPr>
        <w:tblStyle w:val="af0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78"/>
        <w:gridCol w:w="1657"/>
        <w:gridCol w:w="4932"/>
        <w:gridCol w:w="2298"/>
      </w:tblGrid>
      <w:tr w:rsidR="004F5C07" w:rsidRPr="004F5C07" w14:paraId="40CB43A2" w14:textId="77777777" w:rsidTr="004F5C07">
        <w:trPr>
          <w:trHeight w:val="825"/>
        </w:trPr>
        <w:tc>
          <w:tcPr>
            <w:tcW w:w="1178" w:type="dxa"/>
            <w:vAlign w:val="center"/>
          </w:tcPr>
          <w:p w14:paraId="2B766076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b/>
                <w:sz w:val="24"/>
                <w:szCs w:val="24"/>
              </w:rPr>
            </w:pPr>
            <w:r w:rsidRPr="004F5C0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657" w:type="dxa"/>
            <w:vAlign w:val="center"/>
          </w:tcPr>
          <w:p w14:paraId="775F5E96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132"/>
              <w:contextualSpacing/>
              <w:jc w:val="center"/>
              <w:rPr>
                <w:b/>
                <w:sz w:val="24"/>
                <w:szCs w:val="24"/>
              </w:rPr>
            </w:pPr>
            <w:r w:rsidRPr="004F5C07">
              <w:rPr>
                <w:b/>
                <w:sz w:val="24"/>
                <w:szCs w:val="24"/>
              </w:rPr>
              <w:t>Наименование оборудования (марка, производитель), объекта</w:t>
            </w:r>
          </w:p>
        </w:tc>
        <w:tc>
          <w:tcPr>
            <w:tcW w:w="4932" w:type="dxa"/>
            <w:vAlign w:val="center"/>
          </w:tcPr>
          <w:p w14:paraId="20BCAAE3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b/>
                <w:sz w:val="24"/>
                <w:szCs w:val="24"/>
              </w:rPr>
            </w:pPr>
            <w:r w:rsidRPr="004F5C07">
              <w:rPr>
                <w:b/>
                <w:sz w:val="24"/>
                <w:szCs w:val="24"/>
              </w:rPr>
              <w:t>Перечень работ</w:t>
            </w:r>
          </w:p>
        </w:tc>
        <w:tc>
          <w:tcPr>
            <w:tcW w:w="2298" w:type="dxa"/>
            <w:vAlign w:val="center"/>
          </w:tcPr>
          <w:p w14:paraId="00F48CD4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b/>
                <w:sz w:val="24"/>
                <w:szCs w:val="24"/>
              </w:rPr>
            </w:pPr>
            <w:r w:rsidRPr="004F5C07">
              <w:rPr>
                <w:b/>
                <w:sz w:val="24"/>
                <w:szCs w:val="24"/>
              </w:rPr>
              <w:t>Срок выполнения</w:t>
            </w:r>
          </w:p>
        </w:tc>
      </w:tr>
      <w:tr w:rsidR="004F5C07" w:rsidRPr="004F5C07" w14:paraId="6E04D6BA" w14:textId="77777777" w:rsidTr="004F5C07">
        <w:trPr>
          <w:trHeight w:val="265"/>
        </w:trPr>
        <w:tc>
          <w:tcPr>
            <w:tcW w:w="1178" w:type="dxa"/>
            <w:vAlign w:val="center"/>
          </w:tcPr>
          <w:p w14:paraId="50EE748B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1</w:t>
            </w:r>
          </w:p>
        </w:tc>
        <w:tc>
          <w:tcPr>
            <w:tcW w:w="1657" w:type="dxa"/>
            <w:vAlign w:val="center"/>
          </w:tcPr>
          <w:p w14:paraId="66F9E3DE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2</w:t>
            </w:r>
          </w:p>
        </w:tc>
        <w:tc>
          <w:tcPr>
            <w:tcW w:w="4932" w:type="dxa"/>
            <w:vAlign w:val="center"/>
          </w:tcPr>
          <w:p w14:paraId="1BA7A0A8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3</w:t>
            </w:r>
          </w:p>
        </w:tc>
        <w:tc>
          <w:tcPr>
            <w:tcW w:w="2298" w:type="dxa"/>
            <w:vAlign w:val="center"/>
          </w:tcPr>
          <w:p w14:paraId="08CAFAD1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4</w:t>
            </w:r>
          </w:p>
        </w:tc>
      </w:tr>
      <w:tr w:rsidR="004F5C07" w:rsidRPr="004F5C07" w14:paraId="2307FECE" w14:textId="77777777" w:rsidTr="004F5C07">
        <w:trPr>
          <w:trHeight w:val="265"/>
        </w:trPr>
        <w:tc>
          <w:tcPr>
            <w:tcW w:w="10065" w:type="dxa"/>
            <w:gridSpan w:val="4"/>
            <w:vAlign w:val="center"/>
          </w:tcPr>
          <w:p w14:paraId="4AAE7D41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4F5C07">
              <w:rPr>
                <w:sz w:val="28"/>
                <w:szCs w:val="24"/>
              </w:rPr>
              <w:t xml:space="preserve">Оказание услуг по техническому обслуживанию </w:t>
            </w:r>
            <w:proofErr w:type="spellStart"/>
            <w:r w:rsidRPr="004F5C07">
              <w:rPr>
                <w:sz w:val="28"/>
                <w:szCs w:val="24"/>
              </w:rPr>
              <w:t>ангиографа</w:t>
            </w:r>
            <w:proofErr w:type="spellEnd"/>
          </w:p>
        </w:tc>
      </w:tr>
      <w:tr w:rsidR="004F5C07" w:rsidRPr="004F5C07" w14:paraId="34BF8F9A" w14:textId="77777777" w:rsidTr="004F5C07">
        <w:trPr>
          <w:trHeight w:val="265"/>
        </w:trPr>
        <w:tc>
          <w:tcPr>
            <w:tcW w:w="1178" w:type="dxa"/>
            <w:vAlign w:val="center"/>
          </w:tcPr>
          <w:p w14:paraId="04C6F6A9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1</w:t>
            </w:r>
          </w:p>
        </w:tc>
        <w:tc>
          <w:tcPr>
            <w:tcW w:w="1657" w:type="dxa"/>
            <w:vAlign w:val="center"/>
          </w:tcPr>
          <w:p w14:paraId="5FF1725B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C07">
              <w:rPr>
                <w:b/>
                <w:sz w:val="24"/>
                <w:szCs w:val="24"/>
              </w:rPr>
              <w:t>Ангиограф</w:t>
            </w:r>
            <w:proofErr w:type="spellEnd"/>
            <w:r w:rsidRPr="004F5C0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5C07">
              <w:rPr>
                <w:b/>
                <w:sz w:val="24"/>
                <w:szCs w:val="24"/>
                <w:lang w:val="en-US"/>
              </w:rPr>
              <w:t>Allura</w:t>
            </w:r>
            <w:proofErr w:type="spellEnd"/>
            <w:r w:rsidRPr="004F5C07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5C07">
              <w:rPr>
                <w:b/>
                <w:sz w:val="24"/>
                <w:szCs w:val="24"/>
                <w:lang w:val="en-US"/>
              </w:rPr>
              <w:t>Xper</w:t>
            </w:r>
            <w:proofErr w:type="spellEnd"/>
            <w:r w:rsidRPr="004F5C07">
              <w:rPr>
                <w:b/>
                <w:sz w:val="24"/>
                <w:szCs w:val="24"/>
                <w:lang w:val="en-US"/>
              </w:rPr>
              <w:t xml:space="preserve"> FD20</w:t>
            </w:r>
          </w:p>
        </w:tc>
        <w:tc>
          <w:tcPr>
            <w:tcW w:w="4932" w:type="dxa"/>
            <w:vAlign w:val="center"/>
          </w:tcPr>
          <w:p w14:paraId="4CBCF96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Перечень выполняемых работ:</w:t>
            </w:r>
          </w:p>
          <w:p w14:paraId="08B8D74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 xml:space="preserve">1. Общие проверки </w:t>
            </w:r>
            <w:proofErr w:type="spellStart"/>
            <w:r w:rsidRPr="004F5C07">
              <w:rPr>
                <w:sz w:val="22"/>
                <w:szCs w:val="22"/>
              </w:rPr>
              <w:t>Allura</w:t>
            </w:r>
            <w:proofErr w:type="spellEnd"/>
            <w:r w:rsidRPr="004F5C07">
              <w:rPr>
                <w:sz w:val="22"/>
                <w:szCs w:val="22"/>
              </w:rPr>
              <w:t xml:space="preserve"> XPER:</w:t>
            </w:r>
          </w:p>
          <w:p w14:paraId="3627D07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 Конфигурация:</w:t>
            </w:r>
          </w:p>
          <w:p w14:paraId="3074D02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Фронтальный стенд</w:t>
            </w:r>
          </w:p>
          <w:p w14:paraId="0C63269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Стол пациента</w:t>
            </w:r>
          </w:p>
          <w:p w14:paraId="52CD2DD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Мониторная подвеска</w:t>
            </w:r>
          </w:p>
          <w:p w14:paraId="2463DAD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Подвижные кронштейны</w:t>
            </w:r>
          </w:p>
          <w:p w14:paraId="25CFF04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 Подготовка к профилактическому обслуживанию:</w:t>
            </w:r>
          </w:p>
          <w:p w14:paraId="3541C32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</w:r>
            <w:proofErr w:type="spellStart"/>
            <w:r w:rsidRPr="004F5C07">
              <w:rPr>
                <w:sz w:val="22"/>
                <w:szCs w:val="22"/>
              </w:rPr>
              <w:t>Опро</w:t>
            </w:r>
            <w:proofErr w:type="gramStart"/>
            <w:r w:rsidRPr="004F5C07">
              <w:rPr>
                <w:sz w:val="22"/>
                <w:szCs w:val="22"/>
              </w:rPr>
              <w:t>c</w:t>
            </w:r>
            <w:proofErr w:type="spellEnd"/>
            <w:proofErr w:type="gramEnd"/>
            <w:r w:rsidRPr="004F5C07">
              <w:rPr>
                <w:sz w:val="22"/>
                <w:szCs w:val="22"/>
              </w:rPr>
              <w:t xml:space="preserve"> пользователя</w:t>
            </w:r>
          </w:p>
          <w:p w14:paraId="36E7EC6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Настройка PA </w:t>
            </w:r>
            <w:proofErr w:type="spellStart"/>
            <w:r w:rsidRPr="004F5C07">
              <w:rPr>
                <w:sz w:val="22"/>
                <w:szCs w:val="22"/>
              </w:rPr>
              <w:t>tool</w:t>
            </w:r>
            <w:proofErr w:type="spellEnd"/>
          </w:p>
          <w:p w14:paraId="5FE6CDF5" w14:textId="77777777" w:rsidR="00FA5310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системы</w:t>
            </w:r>
          </w:p>
          <w:p w14:paraId="7A6531B0" w14:textId="7D634686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 xml:space="preserve">• </w:t>
            </w:r>
            <w:r w:rsidR="00FA5310">
              <w:rPr>
                <w:sz w:val="22"/>
                <w:szCs w:val="22"/>
              </w:rPr>
              <w:t xml:space="preserve">    </w:t>
            </w:r>
            <w:bookmarkStart w:id="0" w:name="_GoBack"/>
            <w:bookmarkEnd w:id="0"/>
            <w:r w:rsidRPr="004F5C07">
              <w:rPr>
                <w:sz w:val="22"/>
                <w:szCs w:val="22"/>
              </w:rPr>
              <w:t>Проверка наклеек</w:t>
            </w:r>
          </w:p>
          <w:p w14:paraId="173019F6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2. Настройка генератора, калибровка детектора, проверка качества изображения: 1) Настройка фронтального генератора:</w:t>
            </w:r>
          </w:p>
          <w:p w14:paraId="2B60B0E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Адаптация рентгеновской трубки</w:t>
            </w:r>
          </w:p>
          <w:p w14:paraId="37708E0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Калибровка выхода рентгеновской трубки</w:t>
            </w:r>
          </w:p>
          <w:p w14:paraId="7404734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Калибровка ограничения мощности дозы на входе</w:t>
            </w:r>
          </w:p>
          <w:p w14:paraId="69C796D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 Настройка фронтального плоского детектора: • Температура охлаждающей жидкости детектора • Калибровка плоского детектора</w:t>
            </w:r>
          </w:p>
          <w:p w14:paraId="28F21EA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3) Проверка доз и быстрая настройка дозы:</w:t>
            </w:r>
          </w:p>
          <w:p w14:paraId="6B8ECC2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Доза на одно изображение в режиме импульсной рентгеноскопии (f0)</w:t>
            </w:r>
          </w:p>
          <w:p w14:paraId="6039D13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Доза на одно изображение в режиме импульсной рентгеноскопии (f1)</w:t>
            </w:r>
          </w:p>
          <w:p w14:paraId="251B68D2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Доза на одно изображение в режиме импульсной рентгеноскопии (f2)</w:t>
            </w:r>
          </w:p>
          <w:p w14:paraId="27910B3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Доза на одно изображение в режиме импульсной рентгеноскопии (f3) (если применимо)</w:t>
            </w:r>
          </w:p>
          <w:p w14:paraId="02682F66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Доза на одно изображение </w:t>
            </w:r>
            <w:proofErr w:type="spellStart"/>
            <w:r w:rsidRPr="004F5C07">
              <w:rPr>
                <w:sz w:val="22"/>
                <w:szCs w:val="22"/>
              </w:rPr>
              <w:t>кинорентгеноскопии</w:t>
            </w:r>
            <w:proofErr w:type="spellEnd"/>
            <w:r w:rsidRPr="004F5C07">
              <w:rPr>
                <w:sz w:val="22"/>
                <w:szCs w:val="22"/>
              </w:rPr>
              <w:t xml:space="preserve"> (f0)</w:t>
            </w:r>
          </w:p>
          <w:p w14:paraId="71EF1D8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  <w:lang w:val="en-US"/>
              </w:rPr>
            </w:pPr>
            <w:r w:rsidRPr="004F5C07">
              <w:rPr>
                <w:sz w:val="22"/>
                <w:szCs w:val="22"/>
                <w:lang w:val="en-US"/>
              </w:rPr>
              <w:t>4)</w:t>
            </w:r>
            <w:r w:rsidRPr="004F5C07">
              <w:rPr>
                <w:sz w:val="22"/>
                <w:szCs w:val="22"/>
                <w:lang w:val="en-US"/>
              </w:rPr>
              <w:tab/>
            </w:r>
            <w:r w:rsidRPr="004F5C07">
              <w:rPr>
                <w:sz w:val="22"/>
                <w:szCs w:val="22"/>
              </w:rPr>
              <w:t>Проведение</w:t>
            </w:r>
            <w:r w:rsidRPr="004F5C07">
              <w:rPr>
                <w:sz w:val="22"/>
                <w:szCs w:val="22"/>
                <w:lang w:val="en-US"/>
              </w:rPr>
              <w:t xml:space="preserve"> </w:t>
            </w:r>
            <w:r w:rsidRPr="004F5C07">
              <w:rPr>
                <w:sz w:val="22"/>
                <w:szCs w:val="22"/>
              </w:rPr>
              <w:t>тестов</w:t>
            </w:r>
            <w:r w:rsidRPr="004F5C07">
              <w:rPr>
                <w:sz w:val="22"/>
                <w:szCs w:val="22"/>
                <w:lang w:val="en-US"/>
              </w:rPr>
              <w:t xml:space="preserve"> "Energy and Signal Flow 1 and 2"</w:t>
            </w:r>
          </w:p>
          <w:p w14:paraId="7D4D2DE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5)</w:t>
            </w:r>
            <w:r w:rsidRPr="004F5C07">
              <w:rPr>
                <w:sz w:val="22"/>
                <w:szCs w:val="22"/>
              </w:rPr>
              <w:tab/>
              <w:t>Проверка ограничения входящей дозы</w:t>
            </w:r>
          </w:p>
          <w:p w14:paraId="14E69737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6)</w:t>
            </w:r>
            <w:r w:rsidRPr="004F5C07">
              <w:rPr>
                <w:sz w:val="22"/>
                <w:szCs w:val="22"/>
              </w:rPr>
              <w:tab/>
              <w:t>Проверка качества изображения мониторов:</w:t>
            </w:r>
          </w:p>
          <w:p w14:paraId="6D43D78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Левая сторона</w:t>
            </w:r>
          </w:p>
          <w:p w14:paraId="5EB0E30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Верх</w:t>
            </w:r>
          </w:p>
          <w:p w14:paraId="4302ADB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lastRenderedPageBreak/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Центр</w:t>
            </w:r>
          </w:p>
          <w:p w14:paraId="58CEBFA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Правая сторона</w:t>
            </w:r>
          </w:p>
          <w:p w14:paraId="0E9AA39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Низ</w:t>
            </w:r>
          </w:p>
          <w:p w14:paraId="5D8377E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Затемнение края UL</w:t>
            </w:r>
          </w:p>
          <w:p w14:paraId="179AD546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Затемнение края UR</w:t>
            </w:r>
          </w:p>
          <w:p w14:paraId="29F48C7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Затемнение края LL</w:t>
            </w:r>
          </w:p>
          <w:p w14:paraId="25BC6C6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Затемнение края LR</w:t>
            </w:r>
          </w:p>
          <w:p w14:paraId="4897320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Четкость левая сторона</w:t>
            </w:r>
          </w:p>
          <w:p w14:paraId="6B66765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Четкость Верх</w:t>
            </w:r>
          </w:p>
          <w:p w14:paraId="54D65B2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Четкость правая сторона</w:t>
            </w:r>
          </w:p>
          <w:p w14:paraId="3E7454C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текущего изображения. Четкость Низ</w:t>
            </w:r>
          </w:p>
          <w:p w14:paraId="0FE4BC5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3. Обслуживание оборудования в технической комнате: 1) Профилактические действия в технической комнате:</w:t>
            </w:r>
          </w:p>
          <w:p w14:paraId="551B41D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Замер температуры</w:t>
            </w:r>
          </w:p>
          <w:p w14:paraId="11B9607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процесса выключения</w:t>
            </w:r>
          </w:p>
          <w:p w14:paraId="0FB7B2F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Облуживание основной стойки управления (M)</w:t>
            </w:r>
          </w:p>
          <w:p w14:paraId="155A7F5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Обслуживание генератора (Е)</w:t>
            </w:r>
          </w:p>
          <w:p w14:paraId="4BD4B20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Облуживание периферийной стойки управления (R)</w:t>
            </w:r>
          </w:p>
          <w:p w14:paraId="39BEACE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Обслуживание опционной стойки управления (</w:t>
            </w:r>
            <w:proofErr w:type="gramStart"/>
            <w:r w:rsidRPr="004F5C07">
              <w:rPr>
                <w:sz w:val="22"/>
                <w:szCs w:val="22"/>
              </w:rPr>
              <w:t>В</w:t>
            </w:r>
            <w:proofErr w:type="gramEnd"/>
            <w:r w:rsidRPr="004F5C07">
              <w:rPr>
                <w:sz w:val="22"/>
                <w:szCs w:val="22"/>
              </w:rPr>
              <w:t xml:space="preserve"> или К)</w:t>
            </w:r>
          </w:p>
          <w:p w14:paraId="62FD000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вентиляторов в стойках управления</w:t>
            </w:r>
          </w:p>
          <w:p w14:paraId="1EF5DC2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 Замена батарей в платах генератора</w:t>
            </w:r>
          </w:p>
          <w:p w14:paraId="590BFAC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 xml:space="preserve">4. Обслуживание </w:t>
            </w:r>
            <w:proofErr w:type="gramStart"/>
            <w:r w:rsidRPr="004F5C07">
              <w:rPr>
                <w:sz w:val="22"/>
                <w:szCs w:val="22"/>
              </w:rPr>
              <w:t>потолочных</w:t>
            </w:r>
            <w:proofErr w:type="gramEnd"/>
            <w:r w:rsidRPr="004F5C07">
              <w:rPr>
                <w:sz w:val="22"/>
                <w:szCs w:val="22"/>
              </w:rPr>
              <w:t xml:space="preserve"> рельс:</w:t>
            </w:r>
          </w:p>
          <w:p w14:paraId="3BA0244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</w:t>
            </w:r>
            <w:r w:rsidRPr="004F5C07">
              <w:rPr>
                <w:sz w:val="22"/>
                <w:szCs w:val="22"/>
              </w:rPr>
              <w:tab/>
              <w:t xml:space="preserve">Проверка и очистка </w:t>
            </w:r>
            <w:proofErr w:type="gramStart"/>
            <w:r w:rsidRPr="004F5C07">
              <w:rPr>
                <w:sz w:val="22"/>
                <w:szCs w:val="22"/>
              </w:rPr>
              <w:t>потолочных</w:t>
            </w:r>
            <w:proofErr w:type="gramEnd"/>
            <w:r w:rsidRPr="004F5C07">
              <w:rPr>
                <w:sz w:val="22"/>
                <w:szCs w:val="22"/>
              </w:rPr>
              <w:t xml:space="preserve"> рельс</w:t>
            </w:r>
          </w:p>
          <w:p w14:paraId="099D2B17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</w:t>
            </w:r>
            <w:r w:rsidRPr="004F5C07">
              <w:rPr>
                <w:sz w:val="22"/>
                <w:szCs w:val="22"/>
              </w:rPr>
              <w:tab/>
              <w:t xml:space="preserve">Проверка и очистка </w:t>
            </w:r>
            <w:proofErr w:type="gramStart"/>
            <w:r w:rsidRPr="004F5C07">
              <w:rPr>
                <w:sz w:val="22"/>
                <w:szCs w:val="22"/>
              </w:rPr>
              <w:t>потолочных</w:t>
            </w:r>
            <w:proofErr w:type="gramEnd"/>
            <w:r w:rsidRPr="004F5C07">
              <w:rPr>
                <w:sz w:val="22"/>
                <w:szCs w:val="22"/>
              </w:rPr>
              <w:t xml:space="preserve"> рельс мониторной подвески</w:t>
            </w:r>
          </w:p>
          <w:p w14:paraId="6D8ABCA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5. Обслуживание фронтального напольного стенда:</w:t>
            </w:r>
          </w:p>
          <w:p w14:paraId="7E749F2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 Профилактические действия по обслуживанию стенда:</w:t>
            </w:r>
          </w:p>
          <w:p w14:paraId="5B0A431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и смазка балансира C-дуги</w:t>
            </w:r>
          </w:p>
          <w:p w14:paraId="33BD359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Очистка дорожек подшипников С-дуги</w:t>
            </w:r>
          </w:p>
          <w:p w14:paraId="7CBE4A2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и очистка механизма движения детектора, ремня, направляющих</w:t>
            </w:r>
          </w:p>
          <w:p w14:paraId="2B2ED77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 Профилактические действия по обслуживанию узла балансировки:</w:t>
            </w:r>
          </w:p>
          <w:p w14:paraId="3F0DA7D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 xml:space="preserve">• Проверка продольной каретки балансира • Проверка </w:t>
            </w:r>
            <w:proofErr w:type="gramStart"/>
            <w:r w:rsidRPr="004F5C07">
              <w:rPr>
                <w:sz w:val="22"/>
                <w:szCs w:val="22"/>
              </w:rPr>
              <w:t>удлиненных</w:t>
            </w:r>
            <w:proofErr w:type="gramEnd"/>
            <w:r w:rsidRPr="004F5C07">
              <w:rPr>
                <w:sz w:val="22"/>
                <w:szCs w:val="22"/>
              </w:rPr>
              <w:t xml:space="preserve"> рельс балансира (опция)</w:t>
            </w:r>
          </w:p>
          <w:p w14:paraId="09ED676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6. Обслуживание мониторной подвески:</w:t>
            </w:r>
          </w:p>
          <w:p w14:paraId="73A4DB5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 Обслуживание потолочных рельсов мониторной подвески 2)</w:t>
            </w:r>
            <w:r w:rsidRPr="004F5C07">
              <w:rPr>
                <w:sz w:val="22"/>
                <w:szCs w:val="22"/>
              </w:rPr>
              <w:tab/>
              <w:t>Обслуживание мониторной подвески</w:t>
            </w:r>
          </w:p>
          <w:p w14:paraId="1680962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3)</w:t>
            </w:r>
            <w:r w:rsidRPr="004F5C07">
              <w:rPr>
                <w:sz w:val="22"/>
                <w:szCs w:val="22"/>
              </w:rPr>
              <w:tab/>
              <w:t>Проверка ламп и крышек</w:t>
            </w:r>
          </w:p>
          <w:p w14:paraId="5E0CB99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lastRenderedPageBreak/>
              <w:t>7. Обслуживание стола пациента AD7,AD7NT, AD7XT и AD7XNT:</w:t>
            </w:r>
          </w:p>
          <w:p w14:paraId="2939DAB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</w:t>
            </w:r>
            <w:r w:rsidRPr="004F5C07">
              <w:rPr>
                <w:sz w:val="22"/>
                <w:szCs w:val="22"/>
              </w:rPr>
              <w:tab/>
              <w:t>Проверка датчика усилия</w:t>
            </w:r>
          </w:p>
          <w:p w14:paraId="2B892D3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</w:t>
            </w:r>
            <w:r w:rsidRPr="004F5C07">
              <w:rPr>
                <w:sz w:val="22"/>
                <w:szCs w:val="22"/>
              </w:rPr>
              <w:tab/>
              <w:t>Проверка реле ЭКГ и инжектора</w:t>
            </w:r>
          </w:p>
          <w:p w14:paraId="4897BB4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3)</w:t>
            </w:r>
            <w:r w:rsidRPr="004F5C07">
              <w:rPr>
                <w:sz w:val="22"/>
                <w:szCs w:val="22"/>
              </w:rPr>
              <w:tab/>
              <w:t>Функциональные проверки продольных и поперечных движений</w:t>
            </w:r>
          </w:p>
          <w:p w14:paraId="7FF8135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4)</w:t>
            </w:r>
            <w:r w:rsidRPr="004F5C07">
              <w:rPr>
                <w:sz w:val="22"/>
                <w:szCs w:val="22"/>
              </w:rPr>
              <w:tab/>
              <w:t>Очистка пола под столом</w:t>
            </w:r>
          </w:p>
          <w:p w14:paraId="6B09EEA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5)</w:t>
            </w:r>
            <w:r w:rsidRPr="004F5C07">
              <w:rPr>
                <w:sz w:val="22"/>
                <w:szCs w:val="22"/>
              </w:rPr>
              <w:tab/>
              <w:t xml:space="preserve">Проверка </w:t>
            </w:r>
            <w:proofErr w:type="spellStart"/>
            <w:r w:rsidRPr="004F5C07">
              <w:rPr>
                <w:sz w:val="22"/>
                <w:szCs w:val="22"/>
              </w:rPr>
              <w:t>swivel</w:t>
            </w:r>
            <w:proofErr w:type="spellEnd"/>
            <w:r w:rsidRPr="004F5C07">
              <w:rPr>
                <w:sz w:val="22"/>
                <w:szCs w:val="22"/>
              </w:rPr>
              <w:t xml:space="preserve"> (опция)</w:t>
            </w:r>
          </w:p>
          <w:p w14:paraId="7716648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6)</w:t>
            </w:r>
            <w:r w:rsidRPr="004F5C07">
              <w:rPr>
                <w:sz w:val="22"/>
                <w:szCs w:val="22"/>
              </w:rPr>
              <w:tab/>
              <w:t>Проверка высоты нижней крышки</w:t>
            </w:r>
          </w:p>
          <w:p w14:paraId="311C38E2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8. Обслуживание пультов управления:</w:t>
            </w:r>
          </w:p>
          <w:p w14:paraId="22BF10D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 Механические проверки 2) Замена батареек пультов д/у</w:t>
            </w:r>
          </w:p>
          <w:p w14:paraId="16F5E0A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9. Настройка геометрии:</w:t>
            </w:r>
          </w:p>
          <w:p w14:paraId="71B8F4C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</w:t>
            </w:r>
            <w:r w:rsidRPr="004F5C07">
              <w:rPr>
                <w:sz w:val="22"/>
                <w:szCs w:val="22"/>
              </w:rPr>
              <w:tab/>
              <w:t>Калибровка токов двигателей фронтального стенда</w:t>
            </w:r>
          </w:p>
          <w:p w14:paraId="5F9395B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</w:t>
            </w:r>
            <w:r w:rsidRPr="004F5C07">
              <w:rPr>
                <w:sz w:val="22"/>
                <w:szCs w:val="22"/>
              </w:rPr>
              <w:tab/>
              <w:t>Настройка датчика усилия стенда</w:t>
            </w:r>
          </w:p>
          <w:p w14:paraId="3BE461E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10. Обслуживание подвижных кронштейнов:</w:t>
            </w:r>
          </w:p>
          <w:p w14:paraId="438BD5F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</w:t>
            </w:r>
            <w:r w:rsidRPr="004F5C07">
              <w:rPr>
                <w:sz w:val="22"/>
                <w:szCs w:val="22"/>
              </w:rPr>
              <w:tab/>
              <w:t>Функциональные проверки кронштейнов</w:t>
            </w:r>
          </w:p>
          <w:p w14:paraId="669D68A2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</w:t>
            </w:r>
            <w:r w:rsidRPr="004F5C07">
              <w:rPr>
                <w:sz w:val="22"/>
                <w:szCs w:val="22"/>
              </w:rPr>
              <w:tab/>
              <w:t>Проверка утраченных элементов</w:t>
            </w:r>
          </w:p>
          <w:p w14:paraId="3FC3F64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3)</w:t>
            </w:r>
            <w:r w:rsidRPr="004F5C07">
              <w:rPr>
                <w:sz w:val="22"/>
                <w:szCs w:val="22"/>
              </w:rPr>
              <w:tab/>
              <w:t>Проверка радиационной защиты и бестеневой лампы</w:t>
            </w:r>
          </w:p>
          <w:p w14:paraId="5BCAE89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 xml:space="preserve">11. Обслуживание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  <w:r w:rsidRPr="004F5C07">
              <w:rPr>
                <w:sz w:val="22"/>
                <w:szCs w:val="22"/>
              </w:rPr>
              <w:t xml:space="preserve"> </w:t>
            </w:r>
            <w:proofErr w:type="spellStart"/>
            <w:r w:rsidRPr="004F5C07">
              <w:rPr>
                <w:sz w:val="22"/>
                <w:szCs w:val="22"/>
              </w:rPr>
              <w:t>Flex</w:t>
            </w:r>
            <w:proofErr w:type="spellEnd"/>
            <w:r w:rsidRPr="004F5C07">
              <w:rPr>
                <w:sz w:val="22"/>
                <w:szCs w:val="22"/>
              </w:rPr>
              <w:t xml:space="preserve"> </w:t>
            </w:r>
            <w:proofErr w:type="spellStart"/>
            <w:r w:rsidRPr="004F5C07">
              <w:rPr>
                <w:sz w:val="22"/>
                <w:szCs w:val="22"/>
              </w:rPr>
              <w:t>Cardio</w:t>
            </w:r>
            <w:proofErr w:type="spellEnd"/>
            <w:r w:rsidRPr="004F5C07">
              <w:rPr>
                <w:sz w:val="22"/>
                <w:szCs w:val="22"/>
              </w:rPr>
              <w:t xml:space="preserve"> (если применимо): 1) Функциональные проверки:</w:t>
            </w:r>
          </w:p>
          <w:p w14:paraId="1248CB0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Ввод пациента</w:t>
            </w:r>
          </w:p>
          <w:p w14:paraId="0DA2C3C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ЭКГ и Инвазивное давление</w:t>
            </w:r>
          </w:p>
          <w:p w14:paraId="383CC3F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Сердечный выброс</w:t>
            </w:r>
          </w:p>
          <w:p w14:paraId="0E37AAF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Респирация</w:t>
            </w:r>
          </w:p>
          <w:p w14:paraId="08A56D7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SpO2 датчик</w:t>
            </w:r>
          </w:p>
          <w:p w14:paraId="4D662602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</w:r>
            <w:proofErr w:type="spellStart"/>
            <w:r w:rsidRPr="004F5C07">
              <w:rPr>
                <w:sz w:val="22"/>
                <w:szCs w:val="22"/>
              </w:rPr>
              <w:t>Неинвазивное</w:t>
            </w:r>
            <w:proofErr w:type="spellEnd"/>
            <w:r w:rsidRPr="004F5C07">
              <w:rPr>
                <w:sz w:val="22"/>
                <w:szCs w:val="22"/>
              </w:rPr>
              <w:t xml:space="preserve"> давление</w:t>
            </w:r>
          </w:p>
          <w:p w14:paraId="62CCED2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•температура тела</w:t>
            </w:r>
          </w:p>
          <w:p w14:paraId="6AB29D26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ETCO2</w:t>
            </w:r>
          </w:p>
          <w:p w14:paraId="6143AC8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Вспомогательные выходы</w:t>
            </w:r>
          </w:p>
          <w:p w14:paraId="7C3F465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 Проверка электробезопасности:</w:t>
            </w:r>
          </w:p>
          <w:p w14:paraId="227B068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изоляции</w:t>
            </w:r>
          </w:p>
          <w:p w14:paraId="64B6FB8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Ток утечки на пациента. Норма</w:t>
            </w:r>
          </w:p>
          <w:p w14:paraId="5ADB6B1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Ток утечки на пациента. Ошибка</w:t>
            </w:r>
          </w:p>
          <w:p w14:paraId="2EA91CE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</w:r>
            <w:proofErr w:type="spellStart"/>
            <w:r w:rsidRPr="004F5C07">
              <w:rPr>
                <w:sz w:val="22"/>
                <w:szCs w:val="22"/>
              </w:rPr>
              <w:t>Дополниельный</w:t>
            </w:r>
            <w:proofErr w:type="spellEnd"/>
            <w:r w:rsidRPr="004F5C07">
              <w:rPr>
                <w:sz w:val="22"/>
                <w:szCs w:val="22"/>
              </w:rPr>
              <w:t xml:space="preserve"> ток. Норма</w:t>
            </w:r>
          </w:p>
          <w:p w14:paraId="28C70DA2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</w:r>
            <w:proofErr w:type="spellStart"/>
            <w:r w:rsidRPr="004F5C07">
              <w:rPr>
                <w:sz w:val="22"/>
                <w:szCs w:val="22"/>
              </w:rPr>
              <w:t>Дополниельный</w:t>
            </w:r>
            <w:proofErr w:type="spellEnd"/>
            <w:r w:rsidRPr="004F5C07">
              <w:rPr>
                <w:sz w:val="22"/>
                <w:szCs w:val="22"/>
              </w:rPr>
              <w:t xml:space="preserve"> ток. Ошибка</w:t>
            </w:r>
          </w:p>
          <w:p w14:paraId="7762C46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Ток утечки оборудования</w:t>
            </w:r>
          </w:p>
          <w:p w14:paraId="2315D1B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 xml:space="preserve">12. Обслуживание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  <w:r w:rsidRPr="004F5C07">
              <w:rPr>
                <w:sz w:val="22"/>
                <w:szCs w:val="22"/>
              </w:rPr>
              <w:t xml:space="preserve"> PM5 (если применимо): 1) Профилактические действия:</w:t>
            </w:r>
          </w:p>
          <w:p w14:paraId="171AAD0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Проверка, очистка блоков</w:t>
            </w:r>
          </w:p>
          <w:p w14:paraId="756D8A36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Замена охладителя процессора</w:t>
            </w:r>
          </w:p>
          <w:p w14:paraId="065C263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Удаление </w:t>
            </w:r>
            <w:proofErr w:type="spellStart"/>
            <w:r w:rsidRPr="004F5C07">
              <w:rPr>
                <w:sz w:val="22"/>
                <w:szCs w:val="22"/>
              </w:rPr>
              <w:t>логфайлов</w:t>
            </w:r>
            <w:proofErr w:type="spellEnd"/>
          </w:p>
          <w:p w14:paraId="1831E0E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 xml:space="preserve">2) Тестирование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  <w:r w:rsidRPr="004F5C07">
              <w:rPr>
                <w:sz w:val="22"/>
                <w:szCs w:val="22"/>
              </w:rPr>
              <w:t xml:space="preserve"> PM5:</w:t>
            </w:r>
          </w:p>
          <w:p w14:paraId="4C8E7D46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Тест ЭКГ сигналов (12 отведений)</w:t>
            </w:r>
          </w:p>
          <w:p w14:paraId="1168C17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Тест ЭКГ сигналов PM5 </w:t>
            </w:r>
            <w:proofErr w:type="spellStart"/>
            <w:r w:rsidRPr="004F5C07">
              <w:rPr>
                <w:sz w:val="22"/>
                <w:szCs w:val="22"/>
              </w:rPr>
              <w:t>prime</w:t>
            </w:r>
            <w:proofErr w:type="spellEnd"/>
            <w:r w:rsidRPr="004F5C07">
              <w:rPr>
                <w:sz w:val="22"/>
                <w:szCs w:val="22"/>
              </w:rPr>
              <w:t xml:space="preserve"> -RS232</w:t>
            </w:r>
          </w:p>
          <w:p w14:paraId="7AD2E6A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канала инвазивного давления P1</w:t>
            </w:r>
          </w:p>
          <w:p w14:paraId="07E8124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канала инвазивного давления P2•</w:t>
            </w:r>
            <w:r w:rsidRPr="004F5C07">
              <w:rPr>
                <w:sz w:val="22"/>
                <w:szCs w:val="22"/>
              </w:rPr>
              <w:tab/>
              <w:t>Проверка канала инвазивного давления P3</w:t>
            </w:r>
          </w:p>
          <w:p w14:paraId="6D12E84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Проверка канала инвазивного давления P4</w:t>
            </w:r>
          </w:p>
          <w:p w14:paraId="09655FC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Тест сердечного выброса 3 л\мин</w:t>
            </w:r>
          </w:p>
          <w:p w14:paraId="1119394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Тест сердечного выброса 5 л\мин</w:t>
            </w:r>
          </w:p>
          <w:p w14:paraId="0FB731A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Респирация (IPM)</w:t>
            </w:r>
          </w:p>
          <w:p w14:paraId="01F8E43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Тест SpO2 датчик (85% и 80 уд\мин)</w:t>
            </w:r>
          </w:p>
          <w:p w14:paraId="4457877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Тест SpO2 датчик (98% и 140 уд\мин)</w:t>
            </w:r>
          </w:p>
          <w:p w14:paraId="6CF5B62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Тест </w:t>
            </w:r>
            <w:proofErr w:type="spellStart"/>
            <w:r w:rsidRPr="004F5C07">
              <w:rPr>
                <w:sz w:val="22"/>
                <w:szCs w:val="22"/>
              </w:rPr>
              <w:t>неинвазивного</w:t>
            </w:r>
            <w:proofErr w:type="spellEnd"/>
            <w:r w:rsidRPr="004F5C07">
              <w:rPr>
                <w:sz w:val="22"/>
                <w:szCs w:val="22"/>
              </w:rPr>
              <w:t xml:space="preserve"> давления</w:t>
            </w:r>
          </w:p>
          <w:p w14:paraId="2958FA2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lastRenderedPageBreak/>
              <w:t>•</w:t>
            </w:r>
            <w:r w:rsidRPr="004F5C07">
              <w:rPr>
                <w:sz w:val="22"/>
                <w:szCs w:val="22"/>
              </w:rPr>
              <w:tab/>
              <w:t>Тест температуры тела</w:t>
            </w:r>
          </w:p>
          <w:p w14:paraId="5581DF92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Тест ETCO2 калибровка (опция)</w:t>
            </w:r>
          </w:p>
          <w:p w14:paraId="726AB45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Тест ETCO2 кривая (опция)</w:t>
            </w:r>
          </w:p>
          <w:p w14:paraId="029622D7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13. Проверка радиационной безопасности (</w:t>
            </w:r>
            <w:proofErr w:type="spellStart"/>
            <w:r w:rsidRPr="004F5C07">
              <w:rPr>
                <w:sz w:val="22"/>
                <w:szCs w:val="22"/>
              </w:rPr>
              <w:t>Velara</w:t>
            </w:r>
            <w:proofErr w:type="spellEnd"/>
            <w:r w:rsidRPr="004F5C07">
              <w:rPr>
                <w:sz w:val="22"/>
                <w:szCs w:val="22"/>
              </w:rPr>
              <w:t>):</w:t>
            </w:r>
          </w:p>
          <w:p w14:paraId="54C3377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</w:t>
            </w:r>
            <w:r w:rsidRPr="004F5C07">
              <w:rPr>
                <w:sz w:val="22"/>
                <w:szCs w:val="22"/>
              </w:rPr>
              <w:tab/>
              <w:t>Ограничение рентгеновского поля (</w:t>
            </w:r>
            <w:proofErr w:type="gramStart"/>
            <w:r w:rsidRPr="004F5C07">
              <w:rPr>
                <w:sz w:val="22"/>
                <w:szCs w:val="22"/>
              </w:rPr>
              <w:t>фронтальный</w:t>
            </w:r>
            <w:proofErr w:type="gramEnd"/>
            <w:r w:rsidRPr="004F5C07">
              <w:rPr>
                <w:sz w:val="22"/>
                <w:szCs w:val="22"/>
              </w:rPr>
              <w:t>)</w:t>
            </w:r>
          </w:p>
          <w:p w14:paraId="6034CF1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</w:t>
            </w:r>
            <w:r w:rsidRPr="004F5C07">
              <w:rPr>
                <w:sz w:val="22"/>
                <w:szCs w:val="22"/>
              </w:rPr>
              <w:tab/>
              <w:t>Проверка мощности кермы в воздухе (</w:t>
            </w:r>
            <w:proofErr w:type="gramStart"/>
            <w:r w:rsidRPr="004F5C07">
              <w:rPr>
                <w:sz w:val="22"/>
                <w:szCs w:val="22"/>
              </w:rPr>
              <w:t>фронтальный</w:t>
            </w:r>
            <w:proofErr w:type="gramEnd"/>
            <w:r w:rsidRPr="004F5C07">
              <w:rPr>
                <w:sz w:val="22"/>
                <w:szCs w:val="22"/>
              </w:rPr>
              <w:t>)</w:t>
            </w:r>
          </w:p>
          <w:p w14:paraId="64FA836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3)</w:t>
            </w:r>
            <w:r w:rsidRPr="004F5C07">
              <w:rPr>
                <w:sz w:val="22"/>
                <w:szCs w:val="22"/>
              </w:rPr>
              <w:tab/>
              <w:t>Проверка режима HLC</w:t>
            </w:r>
          </w:p>
          <w:p w14:paraId="799091A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4)</w:t>
            </w:r>
            <w:r w:rsidRPr="004F5C07">
              <w:rPr>
                <w:sz w:val="22"/>
                <w:szCs w:val="22"/>
              </w:rPr>
              <w:tab/>
              <w:t>Показания произведения дозы на площадь и мощности кермы в воздухе</w:t>
            </w:r>
          </w:p>
          <w:p w14:paraId="3A31E36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5)</w:t>
            </w:r>
            <w:r w:rsidRPr="004F5C07">
              <w:rPr>
                <w:sz w:val="22"/>
                <w:szCs w:val="22"/>
              </w:rPr>
              <w:tab/>
              <w:t xml:space="preserve">Проверка показаний </w:t>
            </w:r>
            <w:proofErr w:type="spellStart"/>
            <w:r w:rsidRPr="004F5C07">
              <w:rPr>
                <w:sz w:val="22"/>
                <w:szCs w:val="22"/>
              </w:rPr>
              <w:t>кВ</w:t>
            </w:r>
            <w:proofErr w:type="spellEnd"/>
            <w:r w:rsidRPr="004F5C07">
              <w:rPr>
                <w:sz w:val="22"/>
                <w:szCs w:val="22"/>
              </w:rPr>
              <w:t xml:space="preserve">, мА и </w:t>
            </w:r>
            <w:proofErr w:type="spellStart"/>
            <w:r w:rsidRPr="004F5C07">
              <w:rPr>
                <w:sz w:val="22"/>
                <w:szCs w:val="22"/>
              </w:rPr>
              <w:t>мс</w:t>
            </w:r>
            <w:proofErr w:type="spellEnd"/>
          </w:p>
          <w:p w14:paraId="26EDD7F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6)</w:t>
            </w:r>
            <w:r w:rsidRPr="004F5C07">
              <w:rPr>
                <w:sz w:val="22"/>
                <w:szCs w:val="22"/>
              </w:rPr>
              <w:tab/>
              <w:t>Проверка таймера скопии</w:t>
            </w:r>
          </w:p>
          <w:p w14:paraId="0D81CCC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7)</w:t>
            </w:r>
            <w:r w:rsidRPr="004F5C07">
              <w:rPr>
                <w:sz w:val="22"/>
                <w:szCs w:val="22"/>
              </w:rPr>
              <w:tab/>
              <w:t>Проверка звукового сигнала завершения экспозиции</w:t>
            </w:r>
          </w:p>
          <w:p w14:paraId="4799F02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8)</w:t>
            </w:r>
            <w:r w:rsidRPr="004F5C07">
              <w:rPr>
                <w:sz w:val="22"/>
                <w:szCs w:val="22"/>
              </w:rPr>
              <w:tab/>
              <w:t>Проверка размыкателей дверей (если применимо)</w:t>
            </w:r>
          </w:p>
          <w:p w14:paraId="779E8CF6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14. Проверка электрической безопасности по IEC62353:</w:t>
            </w:r>
          </w:p>
          <w:p w14:paraId="1892AB3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</w:t>
            </w:r>
            <w:r w:rsidRPr="004F5C07">
              <w:rPr>
                <w:sz w:val="22"/>
                <w:szCs w:val="22"/>
              </w:rPr>
              <w:tab/>
              <w:t>Выключение системы</w:t>
            </w:r>
          </w:p>
          <w:p w14:paraId="4DBE009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</w:t>
            </w:r>
            <w:r w:rsidRPr="004F5C07">
              <w:rPr>
                <w:sz w:val="22"/>
                <w:szCs w:val="22"/>
              </w:rPr>
              <w:tab/>
              <w:t>Проверка сопротивления защитного заземления:</w:t>
            </w:r>
          </w:p>
          <w:p w14:paraId="0D2A7F6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пациента со стороны врача</w:t>
            </w:r>
          </w:p>
          <w:p w14:paraId="32652E6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пациента со стороны медсестры</w:t>
            </w:r>
          </w:p>
          <w:p w14:paraId="6EB2563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пациента со стороны ног</w:t>
            </w:r>
          </w:p>
          <w:p w14:paraId="4AA3A28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Модуль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</w:p>
          <w:p w14:paraId="029DECD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Модуль геометрии</w:t>
            </w:r>
          </w:p>
          <w:p w14:paraId="7F93632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Модуль визуализации</w:t>
            </w:r>
          </w:p>
          <w:p w14:paraId="545066E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Рукоятка панорамирования</w:t>
            </w:r>
          </w:p>
          <w:p w14:paraId="2B8792B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Ножной выключатель</w:t>
            </w:r>
          </w:p>
          <w:p w14:paraId="0B1358A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База</w:t>
            </w:r>
          </w:p>
          <w:p w14:paraId="003DF6E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Модуль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  <w:r w:rsidRPr="004F5C07">
              <w:rPr>
                <w:sz w:val="22"/>
                <w:szCs w:val="22"/>
              </w:rPr>
              <w:t xml:space="preserve"> базы</w:t>
            </w:r>
          </w:p>
          <w:p w14:paraId="6435169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Модуль геометрии базы</w:t>
            </w:r>
          </w:p>
          <w:p w14:paraId="63B16F0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Модуль визуализации базы</w:t>
            </w:r>
          </w:p>
          <w:p w14:paraId="28FE7B8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Потолочный подвес ЖК мониторов</w:t>
            </w:r>
          </w:p>
          <w:p w14:paraId="45D4AA4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Штатив для оборудования</w:t>
            </w:r>
          </w:p>
          <w:p w14:paraId="0A962CC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</w:r>
            <w:proofErr w:type="gramStart"/>
            <w:r w:rsidRPr="004F5C07">
              <w:rPr>
                <w:sz w:val="22"/>
                <w:szCs w:val="22"/>
              </w:rPr>
              <w:t>С-образный</w:t>
            </w:r>
            <w:proofErr w:type="gramEnd"/>
            <w:r w:rsidRPr="004F5C07">
              <w:rPr>
                <w:sz w:val="22"/>
                <w:szCs w:val="22"/>
              </w:rPr>
              <w:t xml:space="preserve"> кронштейн фронтальной стойки</w:t>
            </w:r>
          </w:p>
          <w:p w14:paraId="3E40C23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Блок перемещения детектора фронтальной стойки</w:t>
            </w:r>
          </w:p>
          <w:p w14:paraId="5567450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U-образный кронштейн боковой стойки (биплан)</w:t>
            </w:r>
          </w:p>
          <w:p w14:paraId="75CF9B8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Лампа для осмотра в </w:t>
            </w:r>
            <w:proofErr w:type="spellStart"/>
            <w:r w:rsidRPr="004F5C07">
              <w:rPr>
                <w:sz w:val="22"/>
                <w:szCs w:val="22"/>
              </w:rPr>
              <w:t>рентгенооперационной</w:t>
            </w:r>
            <w:proofErr w:type="spellEnd"/>
          </w:p>
          <w:p w14:paraId="388E1AD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Инжектор в </w:t>
            </w:r>
            <w:proofErr w:type="spellStart"/>
            <w:r w:rsidRPr="004F5C07">
              <w:rPr>
                <w:sz w:val="22"/>
                <w:szCs w:val="22"/>
              </w:rPr>
              <w:t>рентгенооперационной</w:t>
            </w:r>
            <w:proofErr w:type="spellEnd"/>
          </w:p>
          <w:p w14:paraId="3EA804D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Оборудование гемодинамики в </w:t>
            </w:r>
            <w:proofErr w:type="spellStart"/>
            <w:r w:rsidRPr="004F5C07">
              <w:rPr>
                <w:sz w:val="22"/>
                <w:szCs w:val="22"/>
              </w:rPr>
              <w:t>рентгенооперационной</w:t>
            </w:r>
            <w:proofErr w:type="spellEnd"/>
          </w:p>
          <w:p w14:paraId="4ECF87E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Главная передвижная база EP-</w:t>
            </w:r>
            <w:proofErr w:type="spellStart"/>
            <w:r w:rsidRPr="004F5C07">
              <w:rPr>
                <w:sz w:val="22"/>
                <w:szCs w:val="22"/>
              </w:rPr>
              <w:t>Workmate</w:t>
            </w:r>
            <w:proofErr w:type="spellEnd"/>
            <w:r w:rsidRPr="004F5C07">
              <w:rPr>
                <w:sz w:val="22"/>
                <w:szCs w:val="22"/>
              </w:rPr>
              <w:t xml:space="preserve"> в </w:t>
            </w:r>
            <w:proofErr w:type="spellStart"/>
            <w:r w:rsidRPr="004F5C07">
              <w:rPr>
                <w:sz w:val="22"/>
                <w:szCs w:val="22"/>
              </w:rPr>
              <w:t>рентгенооперационной</w:t>
            </w:r>
            <w:proofErr w:type="spellEnd"/>
          </w:p>
          <w:p w14:paraId="0A9E4952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Подчинённая передвижная база EP-</w:t>
            </w:r>
            <w:proofErr w:type="spellStart"/>
            <w:r w:rsidRPr="004F5C07">
              <w:rPr>
                <w:sz w:val="22"/>
                <w:szCs w:val="22"/>
              </w:rPr>
              <w:t>Workmate</w:t>
            </w:r>
            <w:proofErr w:type="spellEnd"/>
            <w:r w:rsidRPr="004F5C07">
              <w:rPr>
                <w:sz w:val="22"/>
                <w:szCs w:val="22"/>
              </w:rPr>
              <w:t xml:space="preserve"> в </w:t>
            </w:r>
            <w:proofErr w:type="spellStart"/>
            <w:r w:rsidRPr="004F5C07">
              <w:rPr>
                <w:sz w:val="22"/>
                <w:szCs w:val="22"/>
              </w:rPr>
              <w:t>рентгенооперационной</w:t>
            </w:r>
            <w:proofErr w:type="spellEnd"/>
            <w:r w:rsidRPr="004F5C07">
              <w:rPr>
                <w:sz w:val="22"/>
                <w:szCs w:val="22"/>
              </w:rPr>
              <w:t xml:space="preserve"> •</w:t>
            </w:r>
            <w:r w:rsidRPr="004F5C07">
              <w:rPr>
                <w:sz w:val="22"/>
                <w:szCs w:val="22"/>
              </w:rPr>
              <w:tab/>
              <w:t>Соединительный блок в комнате управления</w:t>
            </w:r>
          </w:p>
          <w:p w14:paraId="756F876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Модуль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  <w:r w:rsidRPr="004F5C07">
              <w:rPr>
                <w:sz w:val="22"/>
                <w:szCs w:val="22"/>
              </w:rPr>
              <w:t xml:space="preserve"> в комнате управления</w:t>
            </w:r>
          </w:p>
          <w:p w14:paraId="52AB9373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Модуль геометрии в комнате управления</w:t>
            </w:r>
          </w:p>
          <w:p w14:paraId="1B4492C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lastRenderedPageBreak/>
              <w:t>•</w:t>
            </w:r>
            <w:r w:rsidRPr="004F5C07">
              <w:rPr>
                <w:sz w:val="22"/>
                <w:szCs w:val="22"/>
              </w:rPr>
              <w:tab/>
              <w:t>Модуль визуализации в комнате управления</w:t>
            </w:r>
          </w:p>
          <w:p w14:paraId="30C064C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Модуль просмотра в комнате управления</w:t>
            </w:r>
          </w:p>
          <w:p w14:paraId="5FE77A9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Держатель ручного выключателя для сбора изображений</w:t>
            </w:r>
          </w:p>
          <w:p w14:paraId="4E55D6B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Ножной выключатель в комнате управления</w:t>
            </w:r>
          </w:p>
          <w:p w14:paraId="4E1AA2E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Монитор данных в комнате управления</w:t>
            </w:r>
          </w:p>
          <w:p w14:paraId="6EE8B79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Обзорный монитор в комнате управления</w:t>
            </w:r>
          </w:p>
          <w:p w14:paraId="70D7C16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</w:r>
            <w:proofErr w:type="spellStart"/>
            <w:r w:rsidRPr="004F5C07">
              <w:rPr>
                <w:sz w:val="22"/>
                <w:szCs w:val="22"/>
              </w:rPr>
              <w:t>Multiswitch</w:t>
            </w:r>
            <w:proofErr w:type="spellEnd"/>
            <w:r w:rsidRPr="004F5C07">
              <w:rPr>
                <w:sz w:val="22"/>
                <w:szCs w:val="22"/>
              </w:rPr>
              <w:t xml:space="preserve"> в комнате управления</w:t>
            </w:r>
          </w:p>
          <w:p w14:paraId="202319A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Рабочая станция инвазивных инструментов</w:t>
            </w:r>
          </w:p>
          <w:p w14:paraId="7D9D07E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EP </w:t>
            </w:r>
            <w:proofErr w:type="spellStart"/>
            <w:r w:rsidRPr="004F5C07">
              <w:rPr>
                <w:sz w:val="22"/>
                <w:szCs w:val="22"/>
              </w:rPr>
              <w:t>navigator</w:t>
            </w:r>
            <w:proofErr w:type="spellEnd"/>
            <w:r w:rsidRPr="004F5C07">
              <w:rPr>
                <w:sz w:val="22"/>
                <w:szCs w:val="22"/>
              </w:rPr>
              <w:t xml:space="preserve"> в комнате управления</w:t>
            </w:r>
          </w:p>
          <w:p w14:paraId="0C44B45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M-стойка в технической комнате</w:t>
            </w:r>
          </w:p>
          <w:p w14:paraId="42C6058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R-стойка в технической комнате</w:t>
            </w:r>
          </w:p>
          <w:p w14:paraId="41CFDDA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E-стойка в технической комнате</w:t>
            </w:r>
          </w:p>
          <w:p w14:paraId="5E77D517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B-стойка в технической комнате</w:t>
            </w:r>
          </w:p>
          <w:p w14:paraId="3636C9B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K-стойка в технической комнате</w:t>
            </w:r>
          </w:p>
          <w:p w14:paraId="6EE6578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3)</w:t>
            </w:r>
            <w:r w:rsidRPr="004F5C07">
              <w:rPr>
                <w:sz w:val="22"/>
                <w:szCs w:val="22"/>
              </w:rPr>
              <w:tab/>
              <w:t>Включение системы</w:t>
            </w:r>
          </w:p>
          <w:p w14:paraId="15BA0B7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4)</w:t>
            </w:r>
            <w:r w:rsidRPr="004F5C07">
              <w:rPr>
                <w:sz w:val="22"/>
                <w:szCs w:val="22"/>
              </w:rPr>
              <w:tab/>
              <w:t>Ток прикосновения:</w:t>
            </w:r>
          </w:p>
          <w:p w14:paraId="1D570AF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Рельс стола - модуль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</w:p>
          <w:p w14:paraId="2F4D19D9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модуль геометрии</w:t>
            </w:r>
          </w:p>
          <w:p w14:paraId="3BE56B6E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модуль визуализации</w:t>
            </w:r>
          </w:p>
          <w:p w14:paraId="6B572D6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рукоятка панорамирования</w:t>
            </w:r>
          </w:p>
          <w:p w14:paraId="0A74DAF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база</w:t>
            </w:r>
          </w:p>
          <w:p w14:paraId="400067B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Рельс стола - модуль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  <w:r w:rsidRPr="004F5C07">
              <w:rPr>
                <w:sz w:val="22"/>
                <w:szCs w:val="22"/>
              </w:rPr>
              <w:t xml:space="preserve"> базы</w:t>
            </w:r>
          </w:p>
          <w:p w14:paraId="6A984766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модуль геометрии базы</w:t>
            </w:r>
          </w:p>
          <w:p w14:paraId="6EF8056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модуль визуализации базы</w:t>
            </w:r>
          </w:p>
          <w:p w14:paraId="3BF4D34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потолочный подвес</w:t>
            </w:r>
          </w:p>
          <w:p w14:paraId="3A594858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стойка для оборудования</w:t>
            </w:r>
          </w:p>
          <w:p w14:paraId="0E3928BF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 xml:space="preserve">Рельс стола - </w:t>
            </w:r>
            <w:proofErr w:type="gramStart"/>
            <w:r w:rsidRPr="004F5C07">
              <w:rPr>
                <w:sz w:val="22"/>
                <w:szCs w:val="22"/>
              </w:rPr>
              <w:t>С-образный</w:t>
            </w:r>
            <w:proofErr w:type="gramEnd"/>
            <w:r w:rsidRPr="004F5C07">
              <w:rPr>
                <w:sz w:val="22"/>
                <w:szCs w:val="22"/>
              </w:rPr>
              <w:t xml:space="preserve"> кронштейн стойки</w:t>
            </w:r>
          </w:p>
          <w:p w14:paraId="41DCD385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•</w:t>
            </w:r>
            <w:r w:rsidRPr="004F5C07">
              <w:rPr>
                <w:sz w:val="22"/>
                <w:szCs w:val="22"/>
              </w:rPr>
              <w:tab/>
              <w:t>Рельс стола - блок перемещения детектора</w:t>
            </w:r>
          </w:p>
          <w:p w14:paraId="4FAB6EA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15. Завершение профилактического обслуживания:</w:t>
            </w:r>
          </w:p>
          <w:p w14:paraId="7EC0041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1)</w:t>
            </w:r>
            <w:r w:rsidRPr="004F5C07">
              <w:rPr>
                <w:sz w:val="22"/>
                <w:szCs w:val="22"/>
              </w:rPr>
              <w:tab/>
              <w:t xml:space="preserve">Обновление антивируса </w:t>
            </w:r>
            <w:proofErr w:type="spellStart"/>
            <w:r w:rsidRPr="004F5C07">
              <w:rPr>
                <w:sz w:val="22"/>
                <w:szCs w:val="22"/>
              </w:rPr>
              <w:t>Allura</w:t>
            </w:r>
            <w:proofErr w:type="spellEnd"/>
            <w:r w:rsidRPr="004F5C07">
              <w:rPr>
                <w:sz w:val="22"/>
                <w:szCs w:val="22"/>
              </w:rPr>
              <w:t xml:space="preserve"> </w:t>
            </w:r>
            <w:proofErr w:type="spellStart"/>
            <w:r w:rsidRPr="004F5C07">
              <w:rPr>
                <w:sz w:val="22"/>
                <w:szCs w:val="22"/>
              </w:rPr>
              <w:t>Xper</w:t>
            </w:r>
            <w:proofErr w:type="spellEnd"/>
          </w:p>
          <w:p w14:paraId="276A760C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2)</w:t>
            </w:r>
            <w:r w:rsidRPr="004F5C07">
              <w:rPr>
                <w:sz w:val="22"/>
                <w:szCs w:val="22"/>
              </w:rPr>
              <w:tab/>
              <w:t>Обновление антивируса EP навигатора</w:t>
            </w:r>
          </w:p>
          <w:p w14:paraId="3A3F761D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3)</w:t>
            </w:r>
            <w:r w:rsidRPr="004F5C07">
              <w:rPr>
                <w:sz w:val="22"/>
                <w:szCs w:val="22"/>
              </w:rPr>
              <w:tab/>
              <w:t xml:space="preserve">Обновление антивируса </w:t>
            </w:r>
            <w:proofErr w:type="spellStart"/>
            <w:r w:rsidRPr="004F5C07">
              <w:rPr>
                <w:sz w:val="22"/>
                <w:szCs w:val="22"/>
              </w:rPr>
              <w:t>Xtravision</w:t>
            </w:r>
            <w:proofErr w:type="spellEnd"/>
          </w:p>
          <w:p w14:paraId="2FA30284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4)</w:t>
            </w:r>
            <w:r w:rsidRPr="004F5C07">
              <w:rPr>
                <w:sz w:val="22"/>
                <w:szCs w:val="22"/>
              </w:rPr>
              <w:tab/>
              <w:t xml:space="preserve">Сброс </w:t>
            </w:r>
            <w:proofErr w:type="gramStart"/>
            <w:r w:rsidRPr="004F5C07">
              <w:rPr>
                <w:sz w:val="22"/>
                <w:szCs w:val="22"/>
              </w:rPr>
              <w:t>системного</w:t>
            </w:r>
            <w:proofErr w:type="gramEnd"/>
            <w:r w:rsidRPr="004F5C07">
              <w:rPr>
                <w:sz w:val="22"/>
                <w:szCs w:val="22"/>
              </w:rPr>
              <w:t xml:space="preserve"> </w:t>
            </w:r>
            <w:proofErr w:type="spellStart"/>
            <w:r w:rsidRPr="004F5C07">
              <w:rPr>
                <w:sz w:val="22"/>
                <w:szCs w:val="22"/>
              </w:rPr>
              <w:t>логфайла</w:t>
            </w:r>
            <w:proofErr w:type="spellEnd"/>
          </w:p>
          <w:p w14:paraId="1BA43C7A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5)</w:t>
            </w:r>
            <w:r w:rsidRPr="004F5C07">
              <w:rPr>
                <w:sz w:val="22"/>
                <w:szCs w:val="22"/>
              </w:rPr>
              <w:tab/>
              <w:t>Создание резервных копий</w:t>
            </w:r>
          </w:p>
          <w:p w14:paraId="06B0C27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6)</w:t>
            </w:r>
            <w:r w:rsidRPr="004F5C07">
              <w:rPr>
                <w:sz w:val="22"/>
                <w:szCs w:val="22"/>
              </w:rPr>
              <w:tab/>
              <w:t>Закрытие стоек управления</w:t>
            </w:r>
          </w:p>
          <w:p w14:paraId="462197F7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7)</w:t>
            </w:r>
            <w:r w:rsidRPr="004F5C07">
              <w:rPr>
                <w:sz w:val="22"/>
                <w:szCs w:val="22"/>
              </w:rPr>
              <w:tab/>
              <w:t>Подкраска царапин</w:t>
            </w:r>
          </w:p>
          <w:p w14:paraId="11CFA9D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8)</w:t>
            </w:r>
            <w:r w:rsidRPr="004F5C07">
              <w:rPr>
                <w:sz w:val="22"/>
                <w:szCs w:val="22"/>
              </w:rPr>
              <w:tab/>
              <w:t>Уборка комнат</w:t>
            </w:r>
          </w:p>
          <w:p w14:paraId="66B24430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9)</w:t>
            </w:r>
            <w:r w:rsidRPr="004F5C07">
              <w:rPr>
                <w:sz w:val="22"/>
                <w:szCs w:val="22"/>
              </w:rPr>
              <w:tab/>
              <w:t>Проверка системы</w:t>
            </w:r>
          </w:p>
          <w:p w14:paraId="5FEEC50B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10)</w:t>
            </w:r>
            <w:r w:rsidRPr="004F5C07">
              <w:rPr>
                <w:sz w:val="22"/>
                <w:szCs w:val="22"/>
              </w:rPr>
              <w:tab/>
              <w:t>Завершение</w:t>
            </w:r>
          </w:p>
          <w:p w14:paraId="660A2E81" w14:textId="77777777" w:rsidR="004F5C07" w:rsidRPr="004F5C07" w:rsidRDefault="004F5C07" w:rsidP="004F5C07">
            <w:pPr>
              <w:widowControl/>
              <w:autoSpaceDE/>
              <w:autoSpaceDN/>
              <w:adjustRightInd/>
              <w:ind w:left="318"/>
              <w:contextualSpacing/>
              <w:rPr>
                <w:sz w:val="22"/>
                <w:szCs w:val="22"/>
              </w:rPr>
            </w:pPr>
            <w:r w:rsidRPr="004F5C07">
              <w:rPr>
                <w:sz w:val="22"/>
                <w:szCs w:val="22"/>
              </w:rPr>
              <w:t>Любые запасные части или дополнительные работы, необходимость которых может быть выявлена в ходе проведения вышеуказанных работ, будут являться предметом отдельного счета.</w:t>
            </w:r>
          </w:p>
        </w:tc>
        <w:tc>
          <w:tcPr>
            <w:tcW w:w="2298" w:type="dxa"/>
            <w:vAlign w:val="center"/>
          </w:tcPr>
          <w:p w14:paraId="2FA70034" w14:textId="77777777" w:rsidR="004F5C07" w:rsidRPr="004F5C07" w:rsidRDefault="004F5C07" w:rsidP="004F5C07">
            <w:pPr>
              <w:widowControl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left="720"/>
              <w:contextualSpacing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lastRenderedPageBreak/>
              <w:t xml:space="preserve">2020г. </w:t>
            </w:r>
          </w:p>
        </w:tc>
      </w:tr>
    </w:tbl>
    <w:p w14:paraId="33F4D014" w14:textId="77777777" w:rsidR="004F5C07" w:rsidRPr="004F5C07" w:rsidRDefault="004F5C07" w:rsidP="004F5C07">
      <w:pPr>
        <w:widowControl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51DF4D88" w14:textId="77777777" w:rsidR="004F5C07" w:rsidRPr="004F5C07" w:rsidRDefault="004F5C07" w:rsidP="004F5C07">
      <w:pPr>
        <w:widowControl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/>
        <w:autoSpaceDN/>
        <w:adjustRightInd/>
        <w:ind w:left="0" w:firstLine="0"/>
        <w:jc w:val="both"/>
        <w:rPr>
          <w:b/>
          <w:sz w:val="28"/>
          <w:szCs w:val="28"/>
        </w:rPr>
      </w:pPr>
      <w:r w:rsidRPr="004F5C07">
        <w:rPr>
          <w:b/>
          <w:sz w:val="28"/>
          <w:szCs w:val="28"/>
        </w:rPr>
        <w:t>Сведения о графике выполнения работ</w:t>
      </w:r>
    </w:p>
    <w:p w14:paraId="7EAE3212" w14:textId="77777777" w:rsidR="004F5C07" w:rsidRPr="004F5C07" w:rsidRDefault="004F5C07" w:rsidP="004F5C07">
      <w:pPr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b/>
          <w:sz w:val="28"/>
          <w:szCs w:val="28"/>
        </w:rPr>
      </w:pPr>
    </w:p>
    <w:tbl>
      <w:tblPr>
        <w:tblStyle w:val="1"/>
        <w:tblW w:w="10331" w:type="dxa"/>
        <w:tblInd w:w="-459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4F5C07" w:rsidRPr="004F5C07" w14:paraId="61033331" w14:textId="77777777" w:rsidTr="004F5C07">
        <w:trPr>
          <w:trHeight w:val="459"/>
        </w:trPr>
        <w:tc>
          <w:tcPr>
            <w:tcW w:w="445" w:type="dxa"/>
            <w:vMerge w:val="restart"/>
            <w:vAlign w:val="center"/>
          </w:tcPr>
          <w:p w14:paraId="7BC3CA4E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14:paraId="21351696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ind w:right="-108"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14:paraId="0CB042E6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Сроки выполнения работ в месяцах</w:t>
            </w:r>
          </w:p>
        </w:tc>
      </w:tr>
      <w:tr w:rsidR="004F5C07" w:rsidRPr="004F5C07" w14:paraId="618AC2F8" w14:textId="77777777" w:rsidTr="004F5C07">
        <w:trPr>
          <w:trHeight w:val="147"/>
        </w:trPr>
        <w:tc>
          <w:tcPr>
            <w:tcW w:w="445" w:type="dxa"/>
            <w:vMerge/>
            <w:vAlign w:val="center"/>
          </w:tcPr>
          <w:p w14:paraId="52CFBD22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14:paraId="0697B57F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895" w:type="dxa"/>
            <w:gridSpan w:val="12"/>
            <w:vAlign w:val="center"/>
          </w:tcPr>
          <w:p w14:paraId="051A6B15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2020</w:t>
            </w:r>
          </w:p>
        </w:tc>
      </w:tr>
      <w:tr w:rsidR="004F5C07" w:rsidRPr="004F5C07" w14:paraId="477C1435" w14:textId="77777777" w:rsidTr="004F5C07">
        <w:trPr>
          <w:trHeight w:val="147"/>
        </w:trPr>
        <w:tc>
          <w:tcPr>
            <w:tcW w:w="445" w:type="dxa"/>
            <w:vMerge/>
            <w:vAlign w:val="center"/>
          </w:tcPr>
          <w:p w14:paraId="236682BB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vMerge/>
            <w:vAlign w:val="center"/>
          </w:tcPr>
          <w:p w14:paraId="2EB20338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7E325986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янв.</w:t>
            </w:r>
          </w:p>
        </w:tc>
        <w:tc>
          <w:tcPr>
            <w:tcW w:w="652" w:type="dxa"/>
            <w:vAlign w:val="center"/>
          </w:tcPr>
          <w:p w14:paraId="6CA1763E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фев.</w:t>
            </w:r>
          </w:p>
        </w:tc>
        <w:tc>
          <w:tcPr>
            <w:tcW w:w="655" w:type="dxa"/>
            <w:vAlign w:val="center"/>
          </w:tcPr>
          <w:p w14:paraId="09421F70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4F5C07">
              <w:rPr>
                <w:sz w:val="24"/>
                <w:szCs w:val="24"/>
              </w:rPr>
              <w:t>мар</w:t>
            </w:r>
            <w:proofErr w:type="spellEnd"/>
            <w:r w:rsidRPr="004F5C07">
              <w:rPr>
                <w:sz w:val="24"/>
                <w:szCs w:val="24"/>
              </w:rPr>
              <w:t>.</w:t>
            </w:r>
          </w:p>
        </w:tc>
        <w:tc>
          <w:tcPr>
            <w:tcW w:w="631" w:type="dxa"/>
            <w:vAlign w:val="center"/>
          </w:tcPr>
          <w:p w14:paraId="48BCC95A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апр.</w:t>
            </w:r>
          </w:p>
        </w:tc>
        <w:tc>
          <w:tcPr>
            <w:tcW w:w="603" w:type="dxa"/>
            <w:vAlign w:val="center"/>
          </w:tcPr>
          <w:p w14:paraId="0D856E58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май</w:t>
            </w:r>
          </w:p>
        </w:tc>
        <w:tc>
          <w:tcPr>
            <w:tcW w:w="762" w:type="dxa"/>
            <w:vAlign w:val="center"/>
          </w:tcPr>
          <w:p w14:paraId="52E6E7FB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июнь</w:t>
            </w:r>
          </w:p>
        </w:tc>
        <w:tc>
          <w:tcPr>
            <w:tcW w:w="753" w:type="dxa"/>
            <w:vAlign w:val="center"/>
          </w:tcPr>
          <w:p w14:paraId="7F5E62FE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июль</w:t>
            </w:r>
          </w:p>
        </w:tc>
        <w:tc>
          <w:tcPr>
            <w:tcW w:w="595" w:type="dxa"/>
            <w:vAlign w:val="center"/>
          </w:tcPr>
          <w:p w14:paraId="6308B02B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авг.</w:t>
            </w:r>
          </w:p>
        </w:tc>
        <w:tc>
          <w:tcPr>
            <w:tcW w:w="618" w:type="dxa"/>
            <w:vAlign w:val="center"/>
          </w:tcPr>
          <w:p w14:paraId="5F5B523D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сен.</w:t>
            </w:r>
          </w:p>
        </w:tc>
        <w:tc>
          <w:tcPr>
            <w:tcW w:w="618" w:type="dxa"/>
            <w:vAlign w:val="center"/>
          </w:tcPr>
          <w:p w14:paraId="4D6EC839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окт.</w:t>
            </w:r>
          </w:p>
        </w:tc>
        <w:tc>
          <w:tcPr>
            <w:tcW w:w="757" w:type="dxa"/>
            <w:vAlign w:val="center"/>
          </w:tcPr>
          <w:p w14:paraId="2E041949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4F5C07">
              <w:rPr>
                <w:sz w:val="24"/>
                <w:szCs w:val="24"/>
              </w:rPr>
              <w:t>нояб</w:t>
            </w:r>
            <w:proofErr w:type="spellEnd"/>
            <w:r w:rsidRPr="004F5C07">
              <w:rPr>
                <w:sz w:val="24"/>
                <w:szCs w:val="24"/>
              </w:rPr>
              <w:t>.</w:t>
            </w:r>
          </w:p>
        </w:tc>
        <w:tc>
          <w:tcPr>
            <w:tcW w:w="622" w:type="dxa"/>
            <w:vAlign w:val="center"/>
          </w:tcPr>
          <w:p w14:paraId="6E4AD28B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дек.</w:t>
            </w:r>
          </w:p>
        </w:tc>
      </w:tr>
      <w:tr w:rsidR="004F5C07" w:rsidRPr="004F5C07" w14:paraId="2F59B5F1" w14:textId="77777777" w:rsidTr="004F5C07">
        <w:trPr>
          <w:trHeight w:val="474"/>
        </w:trPr>
        <w:tc>
          <w:tcPr>
            <w:tcW w:w="445" w:type="dxa"/>
            <w:vMerge w:val="restart"/>
            <w:vAlign w:val="center"/>
          </w:tcPr>
          <w:p w14:paraId="7E201CE0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1</w:t>
            </w:r>
          </w:p>
        </w:tc>
        <w:tc>
          <w:tcPr>
            <w:tcW w:w="1991" w:type="dxa"/>
            <w:vMerge w:val="restart"/>
          </w:tcPr>
          <w:p w14:paraId="3100C599" w14:textId="77777777" w:rsidR="004F5C07" w:rsidRPr="004F5C07" w:rsidRDefault="004F5C07" w:rsidP="004F5C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 xml:space="preserve">Оказание услуг  по техническому обслуживанию </w:t>
            </w:r>
            <w:proofErr w:type="spellStart"/>
            <w:r w:rsidRPr="004F5C07">
              <w:rPr>
                <w:sz w:val="24"/>
                <w:szCs w:val="24"/>
              </w:rPr>
              <w:t>ангиографа</w:t>
            </w:r>
            <w:proofErr w:type="spellEnd"/>
          </w:p>
        </w:tc>
        <w:tc>
          <w:tcPr>
            <w:tcW w:w="629" w:type="dxa"/>
            <w:vAlign w:val="center"/>
          </w:tcPr>
          <w:p w14:paraId="05A93AC1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14:paraId="483FAC1E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dxa"/>
            <w:vAlign w:val="center"/>
          </w:tcPr>
          <w:p w14:paraId="4DBAE8F8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1688456B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14:paraId="04DBCCC0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62" w:type="dxa"/>
            <w:vAlign w:val="center"/>
          </w:tcPr>
          <w:p w14:paraId="7F4AA209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6D372DA0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14:paraId="78DE44CA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18" w:type="dxa"/>
            <w:vAlign w:val="center"/>
          </w:tcPr>
          <w:p w14:paraId="0201E85B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>+</w:t>
            </w:r>
          </w:p>
        </w:tc>
        <w:tc>
          <w:tcPr>
            <w:tcW w:w="618" w:type="dxa"/>
            <w:vAlign w:val="center"/>
          </w:tcPr>
          <w:p w14:paraId="1E3B9EFC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14:paraId="704EFEAA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14:paraId="218CBDCA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4F5C07" w:rsidRPr="004F5C07" w14:paraId="12826E33" w14:textId="77777777" w:rsidTr="004F5C07">
        <w:trPr>
          <w:trHeight w:val="474"/>
        </w:trPr>
        <w:tc>
          <w:tcPr>
            <w:tcW w:w="445" w:type="dxa"/>
            <w:vMerge/>
            <w:vAlign w:val="center"/>
          </w:tcPr>
          <w:p w14:paraId="1FA5A3F0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08EE94F" w14:textId="77777777" w:rsidR="004F5C07" w:rsidRPr="004F5C07" w:rsidRDefault="004F5C07" w:rsidP="004F5C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895" w:type="dxa"/>
            <w:gridSpan w:val="12"/>
            <w:vAlign w:val="center"/>
          </w:tcPr>
          <w:p w14:paraId="75993B3C" w14:textId="77777777" w:rsidR="004F5C07" w:rsidRPr="004F5C07" w:rsidRDefault="004F5C07" w:rsidP="004F5C07">
            <w:pPr>
              <w:widowControl/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5C07">
              <w:rPr>
                <w:sz w:val="24"/>
                <w:szCs w:val="24"/>
              </w:rPr>
              <w:t xml:space="preserve">В сроки и </w:t>
            </w:r>
            <w:proofErr w:type="gramStart"/>
            <w:r w:rsidRPr="004F5C07">
              <w:rPr>
                <w:sz w:val="24"/>
                <w:szCs w:val="24"/>
              </w:rPr>
              <w:t>даты</w:t>
            </w:r>
            <w:proofErr w:type="gramEnd"/>
            <w:r w:rsidRPr="004F5C07">
              <w:rPr>
                <w:sz w:val="24"/>
                <w:szCs w:val="24"/>
              </w:rPr>
              <w:t xml:space="preserve"> устанавливаемые Исполнителем</w:t>
            </w:r>
          </w:p>
        </w:tc>
      </w:tr>
    </w:tbl>
    <w:p w14:paraId="30CA68AE" w14:textId="77777777" w:rsidR="004F5C07" w:rsidRPr="004F5C07" w:rsidRDefault="004F5C07" w:rsidP="004F5C07">
      <w:p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  <w:szCs w:val="28"/>
          <w:u w:val="single"/>
        </w:rPr>
      </w:pPr>
    </w:p>
    <w:p w14:paraId="601E9FFE" w14:textId="77777777" w:rsidR="004F5C07" w:rsidRPr="004F5C07" w:rsidRDefault="004F5C07" w:rsidP="004F5C07">
      <w:pPr>
        <w:widowControl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/>
        <w:autoSpaceDN/>
        <w:adjustRightInd/>
        <w:ind w:left="0" w:firstLine="0"/>
        <w:jc w:val="both"/>
        <w:rPr>
          <w:sz w:val="28"/>
          <w:szCs w:val="28"/>
          <w:u w:val="single"/>
        </w:rPr>
      </w:pPr>
      <w:r w:rsidRPr="004F5C07">
        <w:rPr>
          <w:b/>
          <w:sz w:val="28"/>
          <w:szCs w:val="28"/>
        </w:rPr>
        <w:t>Требования к выполнению работ/услуг:</w:t>
      </w:r>
    </w:p>
    <w:p w14:paraId="11ECC9BD" w14:textId="77777777" w:rsidR="004F5C07" w:rsidRPr="004F5C07" w:rsidRDefault="004F5C07" w:rsidP="004F5C07">
      <w:pPr>
        <w:widowControl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/>
        <w:autoSpaceDN/>
        <w:adjustRightInd/>
        <w:jc w:val="center"/>
        <w:rPr>
          <w:sz w:val="28"/>
          <w:szCs w:val="28"/>
        </w:rPr>
      </w:pPr>
      <w:r w:rsidRPr="004F5C07">
        <w:rPr>
          <w:rFonts w:eastAsia="Calibri"/>
          <w:sz w:val="28"/>
          <w:szCs w:val="22"/>
          <w:lang w:eastAsia="en-US"/>
        </w:rPr>
        <w:t xml:space="preserve">- </w:t>
      </w:r>
      <w:r w:rsidRPr="004F5C07">
        <w:rPr>
          <w:sz w:val="28"/>
          <w:szCs w:val="28"/>
        </w:rPr>
        <w:t>Соблюдать условия, качество, виды, объемы и порядок выполнения в 2020 г</w:t>
      </w:r>
    </w:p>
    <w:p w14:paraId="440411CE" w14:textId="77777777" w:rsidR="004F5C07" w:rsidRPr="004F5C07" w:rsidRDefault="004F5C07" w:rsidP="004F5C07">
      <w:pPr>
        <w:widowControl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/>
        <w:autoSpaceDN/>
        <w:adjustRightInd/>
        <w:jc w:val="center"/>
        <w:rPr>
          <w:sz w:val="28"/>
          <w:szCs w:val="28"/>
        </w:rPr>
      </w:pPr>
    </w:p>
    <w:p w14:paraId="6B2BE3E0" w14:textId="77777777" w:rsidR="004F5C07" w:rsidRPr="004F5C07" w:rsidRDefault="004F5C07" w:rsidP="004F5C07">
      <w:p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4F5C07">
        <w:rPr>
          <w:rFonts w:eastAsia="Calibri"/>
          <w:b/>
          <w:sz w:val="28"/>
          <w:szCs w:val="22"/>
          <w:lang w:eastAsia="en-US"/>
        </w:rPr>
        <w:t>Требования к исполнителям работ/услуг:</w:t>
      </w:r>
    </w:p>
    <w:p w14:paraId="0DD1F2A0" w14:textId="77777777" w:rsidR="004F5C07" w:rsidRPr="004F5C07" w:rsidRDefault="004F5C07" w:rsidP="004F5C07">
      <w:p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4F5C07">
        <w:rPr>
          <w:rFonts w:eastAsia="Calibri"/>
          <w:b/>
          <w:sz w:val="28"/>
          <w:szCs w:val="22"/>
          <w:lang w:eastAsia="en-US"/>
        </w:rPr>
        <w:t xml:space="preserve">- - </w:t>
      </w:r>
      <w:r w:rsidRPr="004F5C07">
        <w:rPr>
          <w:rFonts w:eastAsia="Calibri"/>
          <w:sz w:val="28"/>
          <w:szCs w:val="22"/>
          <w:lang w:eastAsia="en-US"/>
        </w:rPr>
        <w:t xml:space="preserve">наличие лицензии на оказание услуг по техническому обслуживанию </w:t>
      </w:r>
      <w:proofErr w:type="spellStart"/>
      <w:r w:rsidRPr="004F5C07">
        <w:rPr>
          <w:rFonts w:eastAsia="Calibri"/>
          <w:sz w:val="28"/>
          <w:szCs w:val="22"/>
          <w:lang w:eastAsia="en-US"/>
        </w:rPr>
        <w:t>ангиографа</w:t>
      </w:r>
      <w:proofErr w:type="spellEnd"/>
      <w:r w:rsidRPr="004F5C07">
        <w:rPr>
          <w:rFonts w:eastAsia="Calibri"/>
          <w:sz w:val="28"/>
          <w:szCs w:val="22"/>
          <w:lang w:eastAsia="en-US"/>
        </w:rPr>
        <w:t>;</w:t>
      </w:r>
    </w:p>
    <w:p w14:paraId="4A55AD7B" w14:textId="77777777" w:rsidR="004F5C07" w:rsidRPr="004F5C07" w:rsidRDefault="004F5C07" w:rsidP="004F5C07">
      <w:p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4F5C07">
        <w:rPr>
          <w:rFonts w:eastAsia="Calibri"/>
          <w:sz w:val="28"/>
          <w:szCs w:val="22"/>
          <w:lang w:eastAsia="en-US"/>
        </w:rPr>
        <w:t>- наличие в штате Исполнителя квалифицированного персонала в заявленной области по оказанию услуг;</w:t>
      </w:r>
    </w:p>
    <w:p w14:paraId="53ED1ADA" w14:textId="77777777" w:rsidR="004F5C07" w:rsidRPr="004F5C07" w:rsidRDefault="004F5C07" w:rsidP="004F5C07">
      <w:p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4F5C07">
        <w:rPr>
          <w:rFonts w:eastAsia="Calibri"/>
          <w:sz w:val="28"/>
          <w:szCs w:val="22"/>
          <w:lang w:eastAsia="en-US"/>
        </w:rPr>
        <w:t xml:space="preserve">- наличие положительного опыта работы Исполнителя в заявленной области по оказанию  услуг не менее 3 лет.  </w:t>
      </w:r>
    </w:p>
    <w:p w14:paraId="4A2C0EDC" w14:textId="77777777" w:rsidR="004F5C07" w:rsidRPr="004F5C07" w:rsidRDefault="004F5C07" w:rsidP="004F5C07">
      <w:pPr>
        <w:shd w:val="clear" w:color="auto" w:fill="FFFFFF"/>
        <w:tabs>
          <w:tab w:val="left" w:pos="4425"/>
        </w:tabs>
        <w:contextualSpacing/>
        <w:jc w:val="both"/>
        <w:rPr>
          <w:b/>
          <w:noProof/>
          <w:sz w:val="28"/>
          <w:szCs w:val="28"/>
        </w:rPr>
      </w:pPr>
      <w:r w:rsidRPr="004F5C07">
        <w:rPr>
          <w:b/>
          <w:noProof/>
          <w:sz w:val="28"/>
          <w:szCs w:val="28"/>
        </w:rPr>
        <w:tab/>
      </w:r>
    </w:p>
    <w:p w14:paraId="4868D827" w14:textId="41B9730D" w:rsidR="00141E34" w:rsidRDefault="00A172D8" w:rsidP="00A172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sectPr w:rsidR="00141E34" w:rsidSect="00076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FD3CD" w14:textId="77777777" w:rsidR="00F032B4" w:rsidRDefault="00F032B4" w:rsidP="00D336AD">
      <w:r>
        <w:separator/>
      </w:r>
    </w:p>
  </w:endnote>
  <w:endnote w:type="continuationSeparator" w:id="0">
    <w:p w14:paraId="20297A41" w14:textId="77777777" w:rsidR="00F032B4" w:rsidRDefault="00F032B4" w:rsidP="00D3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7425D" w14:textId="77777777" w:rsidR="00D336AD" w:rsidRDefault="00D336A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5064A" w14:textId="77777777" w:rsidR="00D336AD" w:rsidRDefault="00D336A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681A8" w14:textId="77777777" w:rsidR="00D336AD" w:rsidRDefault="00D336A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C7057" w14:textId="77777777" w:rsidR="00F032B4" w:rsidRDefault="00F032B4" w:rsidP="00D336AD">
      <w:r>
        <w:separator/>
      </w:r>
    </w:p>
  </w:footnote>
  <w:footnote w:type="continuationSeparator" w:id="0">
    <w:p w14:paraId="774D09B0" w14:textId="77777777" w:rsidR="00F032B4" w:rsidRDefault="00F032B4" w:rsidP="00D33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EFCAC" w14:textId="77777777" w:rsidR="00D336AD" w:rsidRDefault="00D336A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B8EA4" w14:textId="77777777" w:rsidR="00D336AD" w:rsidRDefault="00D336A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169840" w14:textId="77777777" w:rsidR="00D336AD" w:rsidRDefault="00D336A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3"/>
    <w:rsid w:val="00076027"/>
    <w:rsid w:val="000E4030"/>
    <w:rsid w:val="00107E1A"/>
    <w:rsid w:val="00141E34"/>
    <w:rsid w:val="001C2339"/>
    <w:rsid w:val="001E532A"/>
    <w:rsid w:val="00253AC7"/>
    <w:rsid w:val="00294843"/>
    <w:rsid w:val="002A3D1F"/>
    <w:rsid w:val="00311E62"/>
    <w:rsid w:val="00317DFE"/>
    <w:rsid w:val="00321D03"/>
    <w:rsid w:val="00332EFE"/>
    <w:rsid w:val="003E017C"/>
    <w:rsid w:val="003E20B5"/>
    <w:rsid w:val="004036E4"/>
    <w:rsid w:val="00416953"/>
    <w:rsid w:val="004A7B48"/>
    <w:rsid w:val="004F5C07"/>
    <w:rsid w:val="00526632"/>
    <w:rsid w:val="00551B40"/>
    <w:rsid w:val="005875EA"/>
    <w:rsid w:val="005E5083"/>
    <w:rsid w:val="00614029"/>
    <w:rsid w:val="00624DE2"/>
    <w:rsid w:val="00635515"/>
    <w:rsid w:val="00686324"/>
    <w:rsid w:val="007677E6"/>
    <w:rsid w:val="007F551F"/>
    <w:rsid w:val="008216A9"/>
    <w:rsid w:val="008503A8"/>
    <w:rsid w:val="008B75DA"/>
    <w:rsid w:val="00911044"/>
    <w:rsid w:val="009517F1"/>
    <w:rsid w:val="0096406D"/>
    <w:rsid w:val="009A761A"/>
    <w:rsid w:val="00A172D8"/>
    <w:rsid w:val="00A26AC7"/>
    <w:rsid w:val="00A42C72"/>
    <w:rsid w:val="00A8622A"/>
    <w:rsid w:val="00AB1EDB"/>
    <w:rsid w:val="00AB4B3F"/>
    <w:rsid w:val="00AD2805"/>
    <w:rsid w:val="00B633BB"/>
    <w:rsid w:val="00B83D56"/>
    <w:rsid w:val="00B971D6"/>
    <w:rsid w:val="00BD6AEF"/>
    <w:rsid w:val="00C02922"/>
    <w:rsid w:val="00CE24C0"/>
    <w:rsid w:val="00CF3ECD"/>
    <w:rsid w:val="00D336AD"/>
    <w:rsid w:val="00D46B57"/>
    <w:rsid w:val="00D546C9"/>
    <w:rsid w:val="00E66619"/>
    <w:rsid w:val="00F032B4"/>
    <w:rsid w:val="00FA5310"/>
    <w:rsid w:val="00FD44A5"/>
    <w:rsid w:val="00FE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E01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B97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4F5C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0"/>
    <w:uiPriority w:val="59"/>
    <w:rsid w:val="004F5C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B97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336A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6A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4F5C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0"/>
    <w:uiPriority w:val="59"/>
    <w:rsid w:val="004F5C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2020-01-09T03:59:00Z</dcterms:created>
  <dcterms:modified xsi:type="dcterms:W3CDTF">2020-01-09T04:24:00Z</dcterms:modified>
</cp:coreProperties>
</file>